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20" w:rsidRPr="005D4BA1" w:rsidRDefault="00446D20" w:rsidP="0044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D4B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Методические рекомендации </w:t>
      </w:r>
      <w:bookmarkEnd w:id="0"/>
      <w:r w:rsidRPr="005D4BA1">
        <w:rPr>
          <w:rFonts w:ascii="Times New Roman" w:hAnsi="Times New Roman" w:cs="Times New Roman"/>
          <w:b/>
          <w:sz w:val="24"/>
          <w:szCs w:val="24"/>
          <w:lang w:val="kk-KZ"/>
        </w:rPr>
        <w:t>по подготовке заданий по выполнению практических заданий: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D20" w:rsidRPr="005D4BA1" w:rsidRDefault="00446D20" w:rsidP="0044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1. Сообщение - </w:t>
      </w:r>
      <w:r w:rsidRPr="005D4BA1">
        <w:rPr>
          <w:rFonts w:ascii="Times New Roman" w:hAnsi="Times New Roman" w:cs="Times New Roman"/>
          <w:sz w:val="24"/>
          <w:szCs w:val="24"/>
        </w:rPr>
        <w:t>представляет собой самостоятельно выполненную студентом и представленную в письменном виде разработку одной из проблем изучаемой  дисциплины.  Объем сообщения – 5 страниц.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Сообщения представляются в бумажном или электронном варианте (прислать по электронной почте преподавателю).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2. Эссе</w:t>
      </w: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-  </w:t>
      </w: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представляет собой относительно свободное рассуждение по теме. Общий объем – 3 страницы. Критериями оценки являются степень отражения изученного материала, оригинальность подхода к проблеме, аргументированность, самостоятельная точка зрения. 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Структура эссе: 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А. Введение, включающее формулировку темы, обоснование её актуальности, указание на расхождение мнений относительно темы, структуру рассмотрения темы, переход к основному суждению.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Б. Основная часть, которая содержит суждения (аргументы), выдвигаемые автором (2-3); определение основных понятий, используемых при выдвижении суждений; доказательства и их поддержку – факты или примеры; анализ контраргументов или противоположных суждений (необходимо при этом показать, почему они слабы, а утверждение автора остается в силе).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В. Заключение, содержащее повторение основного суждения; одно или два предложения, резюмирующих аргументы в защиту основного  суждения; общее предупреждение о последствиях непринятия выдвигаемого суждения и общее заключение о полезности данного утверждения.</w:t>
      </w:r>
    </w:p>
    <w:p w:rsidR="00446D20" w:rsidRPr="005D4BA1" w:rsidRDefault="00446D20" w:rsidP="00446D2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Эссе представляются в бумажном или электронном варианте (прислать по электронной почте преподавателю).</w:t>
      </w: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3. Конспект</w:t>
      </w: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-  </w:t>
      </w: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краткие записи по теме. Конспекты могут быть написаны как от руки (в тетради), так и на компьютере. Представляются в бумажном или электронном варианте (прислать по электронной почте преподавателю). Главная задача - отразить в краткой форме основные вопросы по теме. Объем конспектов – произвольный. </w:t>
      </w:r>
    </w:p>
    <w:p w:rsidR="00446D20" w:rsidRPr="005D4BA1" w:rsidRDefault="00446D20" w:rsidP="0044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D20" w:rsidRPr="005D4BA1" w:rsidRDefault="00446D20" w:rsidP="00446D20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</w:pP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4. Индивидуальные презентация </w:t>
      </w:r>
      <w:r w:rsidRPr="005D4B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– </w:t>
      </w: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представляют собой презентации одного студента по теме исследования. Индивидуальные презентации могут быть написаны как от руки (в тетради), так и на компьютере. Представляются в бумажном или электронном варианте (прислать по электронной почте преподавателю).</w:t>
      </w:r>
    </w:p>
    <w:p w:rsidR="00446D20" w:rsidRPr="005D4BA1" w:rsidRDefault="00446D20" w:rsidP="00446D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6D20" w:rsidRPr="005D4BA1" w:rsidRDefault="00446D20" w:rsidP="00446D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D4BA1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Глоссарий </w:t>
      </w:r>
      <w:r w:rsidRPr="005D4BA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D4BA1">
        <w:rPr>
          <w:rFonts w:ascii="Times New Roman" w:hAnsi="Times New Roman" w:cs="Times New Roman"/>
          <w:sz w:val="24"/>
          <w:szCs w:val="24"/>
        </w:rPr>
        <w:t xml:space="preserve">словарь терминов по теме. Глоссарий </w:t>
      </w:r>
      <w:r w:rsidRPr="005D4B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может быть написан как от руки (в тетради), так и на компьютере. Представляются в бумажном или электронном варианте (прислать по электронной почте преподавателю). </w:t>
      </w:r>
    </w:p>
    <w:p w:rsidR="00446D20" w:rsidRPr="005D4BA1" w:rsidRDefault="00446D20" w:rsidP="00446D2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A1">
        <w:rPr>
          <w:rFonts w:ascii="Times New Roman" w:hAnsi="Times New Roman" w:cs="Times New Roman"/>
          <w:b/>
          <w:sz w:val="24"/>
          <w:szCs w:val="24"/>
          <w:u w:val="single"/>
        </w:rPr>
        <w:t>Правила оформления  сообщений, эссе, отчетов,  индивидуальных презентаций и глоссариев.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  <w:t xml:space="preserve">Страницы текста и включенные иллюстрации, таблицы должны соответствовать формату А4. Печатание работы должно быть выполнено с применением печатающих и </w:t>
      </w:r>
      <w:r w:rsidRPr="005D4BA1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графических устройств вывода ЭВМ (редактор </w:t>
      </w:r>
      <w:proofErr w:type="spellStart"/>
      <w:r w:rsidRPr="005D4BA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D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A1">
        <w:rPr>
          <w:rFonts w:ascii="Times New Roman" w:hAnsi="Times New Roman" w:cs="Times New Roman"/>
          <w:sz w:val="24"/>
          <w:szCs w:val="24"/>
        </w:rPr>
        <w:t>Winword</w:t>
      </w:r>
      <w:proofErr w:type="spellEnd"/>
      <w:r w:rsidRPr="005D4BA1">
        <w:rPr>
          <w:rFonts w:ascii="Times New Roman" w:hAnsi="Times New Roman" w:cs="Times New Roman"/>
          <w:sz w:val="24"/>
          <w:szCs w:val="24"/>
        </w:rPr>
        <w:t>, версия 6,0 и выше, начертание шрифта типа  «</w:t>
      </w:r>
      <w:proofErr w:type="spellStart"/>
      <w:r w:rsidRPr="005D4BA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D4BA1">
        <w:rPr>
          <w:rFonts w:ascii="Times New Roman" w:hAnsi="Times New Roman" w:cs="Times New Roman"/>
          <w:sz w:val="24"/>
          <w:szCs w:val="24"/>
        </w:rPr>
        <w:t xml:space="preserve">», кегель №14) на одной стороне листа белой бумаги с использованием одинарного межстрочного интервала.  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  <w:t>Текст следует печатать, соблюдая следующие размеры полей: левое – не менее 30мм, правое – не менее 10 мм, верхнее – не менее 20 мм, нижнее – 20 мм.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  <w:t xml:space="preserve">Заголовки глав и параграфов следует печатать с абзацного отступа с прописной буквы  в середине строки без точки в конце, не подчеркивая. 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  <w:t>Если заголовок включает несколько предложений, их разделяют точкой. Переносы слов в заголовках не допускаются.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 xml:space="preserve">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 в конце. Введение и заключение не нумеруются. 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</w:r>
      <w:r w:rsidRPr="005D4BA1">
        <w:rPr>
          <w:rFonts w:ascii="Times New Roman" w:hAnsi="Times New Roman" w:cs="Times New Roman"/>
          <w:b/>
          <w:sz w:val="24"/>
          <w:szCs w:val="24"/>
        </w:rPr>
        <w:t>Иллюстрации</w:t>
      </w:r>
      <w:r w:rsidRPr="005D4BA1">
        <w:rPr>
          <w:rFonts w:ascii="Times New Roman" w:hAnsi="Times New Roman" w:cs="Times New Roman"/>
          <w:sz w:val="24"/>
          <w:szCs w:val="24"/>
        </w:rPr>
        <w:t xml:space="preserve"> (чертежи, графики, схемы, диаграммы) следует располагать непосредственно после текста, в котором они упоминаются впервые, или на следующей странице. Иллюстрации  могут быть в компьютерном исполнении, в том числе цветные. На все иллюстрации должны быть даны ссылки в работе. Иллюстрации, при необходимости, могут иметь наименование и пояснительные данные (подрисуночный текст). Слово «Рисунок» и его наименование помещают после пояснительных данных по центру строки.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ab/>
      </w:r>
      <w:r w:rsidRPr="005D4BA1">
        <w:rPr>
          <w:rFonts w:ascii="Times New Roman" w:hAnsi="Times New Roman" w:cs="Times New Roman"/>
          <w:b/>
          <w:sz w:val="24"/>
          <w:szCs w:val="24"/>
        </w:rPr>
        <w:t xml:space="preserve">Таблицы. </w:t>
      </w:r>
      <w:r w:rsidRPr="005D4BA1">
        <w:rPr>
          <w:rFonts w:ascii="Times New Roman" w:hAnsi="Times New Roman" w:cs="Times New Roman"/>
          <w:sz w:val="24"/>
          <w:szCs w:val="24"/>
        </w:rPr>
        <w:t>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Таблицы следует нумеровать арабскими цифрами порядковой нумерацией в пределах реферата. Название таблицы следует помещать над таблицей слева, без абзацного отступа в одну строку с ее номером через тире. Название таблицы должно отражать ее содержание, быть точным. На все таблицы в работе должны быть ссылки. При ссылке писать «Таблица» с указанием номера.</w:t>
      </w:r>
    </w:p>
    <w:p w:rsidR="00446D20" w:rsidRPr="005D4BA1" w:rsidRDefault="00446D20" w:rsidP="00446D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b/>
          <w:sz w:val="24"/>
          <w:szCs w:val="24"/>
        </w:rPr>
        <w:tab/>
        <w:t>Ссылки</w:t>
      </w:r>
      <w:r w:rsidRPr="005D4BA1">
        <w:rPr>
          <w:rFonts w:ascii="Times New Roman" w:hAnsi="Times New Roman" w:cs="Times New Roman"/>
          <w:sz w:val="24"/>
          <w:szCs w:val="24"/>
        </w:rPr>
        <w:t xml:space="preserve"> на источники следует указывать порядковым номером по списку источников, выделением двумя квадратными чертами, в последовательности их упоминания по тексту. </w:t>
      </w:r>
    </w:p>
    <w:p w:rsidR="00446D20" w:rsidRPr="005D4BA1" w:rsidRDefault="00446D20" w:rsidP="0044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D20" w:rsidRPr="005D4BA1" w:rsidRDefault="00446D20" w:rsidP="00446D2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4BA1">
        <w:rPr>
          <w:rFonts w:ascii="Times New Roman" w:hAnsi="Times New Roman" w:cs="Times New Roman"/>
          <w:b/>
          <w:sz w:val="24"/>
          <w:szCs w:val="24"/>
          <w:lang w:val="kk-KZ"/>
        </w:rPr>
        <w:t>Критерии оценки выполнения практических заданий: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BA1">
        <w:rPr>
          <w:rFonts w:ascii="Times New Roman" w:hAnsi="Times New Roman" w:cs="Times New Roman"/>
          <w:sz w:val="24"/>
          <w:szCs w:val="24"/>
          <w:lang w:val="kk-KZ"/>
        </w:rPr>
        <w:t>Точное выполнение задания, в соответствии с требованиями; освещение выделенных вопросов.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BA1">
        <w:rPr>
          <w:rFonts w:ascii="Times New Roman" w:hAnsi="Times New Roman" w:cs="Times New Roman"/>
          <w:sz w:val="24"/>
          <w:szCs w:val="24"/>
          <w:lang w:val="kk-KZ"/>
        </w:rPr>
        <w:t>Сроки сдачи задания. За несвоевременность сдачи задания – баллы снижаются.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>Знание и четкое оперирование терминологией дисциплины.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BA1">
        <w:rPr>
          <w:rFonts w:ascii="Times New Roman" w:hAnsi="Times New Roman" w:cs="Times New Roman"/>
          <w:sz w:val="24"/>
          <w:szCs w:val="24"/>
          <w:lang w:val="kk-KZ"/>
        </w:rPr>
        <w:t>Четкость формулировок и ясность выражения мыслей.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BA1">
        <w:rPr>
          <w:rFonts w:ascii="Times New Roman" w:hAnsi="Times New Roman" w:cs="Times New Roman"/>
          <w:sz w:val="24"/>
          <w:szCs w:val="24"/>
          <w:lang w:val="kk-KZ"/>
        </w:rPr>
        <w:t>Аргументированность выводов и предложений.</w:t>
      </w:r>
    </w:p>
    <w:p w:rsidR="00446D20" w:rsidRPr="005D4BA1" w:rsidRDefault="00446D20" w:rsidP="00446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A1">
        <w:rPr>
          <w:rFonts w:ascii="Times New Roman" w:hAnsi="Times New Roman" w:cs="Times New Roman"/>
          <w:sz w:val="24"/>
          <w:szCs w:val="24"/>
        </w:rPr>
        <w:t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0,5 балла. Неполный ответ на заданный вопрос в рамках лекционного материала позволяет получить от 0,5 баллов. При ответе на заданный вопрос при оперировании как лекционным, так и дополнительным материалом предполагает получение от 1 до 2 баллов.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70B5"/>
    <w:multiLevelType w:val="hybridMultilevel"/>
    <w:tmpl w:val="5E427D16"/>
    <w:lvl w:ilvl="0" w:tplc="7B26F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0"/>
    <w:rsid w:val="00446D20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2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2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4647</Characters>
  <Application>Microsoft Macintosh Word</Application>
  <DocSecurity>0</DocSecurity>
  <Lines>38</Lines>
  <Paragraphs>10</Paragraphs>
  <ScaleCrop>false</ScaleCrop>
  <Company>Dom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2020-09-26T16:22:00Z</dcterms:created>
  <dcterms:modified xsi:type="dcterms:W3CDTF">2020-09-26T16:22:00Z</dcterms:modified>
</cp:coreProperties>
</file>